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25EE" w14:textId="77777777" w:rsidR="00314BC8" w:rsidRDefault="00314BC8" w:rsidP="00314BC8">
      <w:pPr>
        <w:pStyle w:val="Normaalweb"/>
        <w:shd w:val="clear" w:color="auto" w:fill="FFFFFF"/>
        <w:spacing w:before="333" w:beforeAutospacing="0" w:after="333" w:afterAutospacing="0"/>
        <w:rPr>
          <w:rFonts w:ascii="Arial" w:hAnsi="Arial" w:cs="Arial"/>
          <w:color w:val="7F7F7F" w:themeColor="text1" w:themeTint="80"/>
          <w:sz w:val="27"/>
          <w:szCs w:val="27"/>
        </w:rPr>
      </w:pPr>
      <w:r>
        <w:rPr>
          <w:rFonts w:ascii="Arial" w:hAnsi="Arial" w:cs="Arial"/>
          <w:noProof/>
          <w:color w:val="000000"/>
          <w:sz w:val="20"/>
          <w:szCs w:val="20"/>
        </w:rPr>
        <w:drawing>
          <wp:inline distT="0" distB="0" distL="0" distR="0" wp14:anchorId="5ACD16B5" wp14:editId="08ECF580">
            <wp:extent cx="864108"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108" cy="666750"/>
                    </a:xfrm>
                    <a:prstGeom prst="rect">
                      <a:avLst/>
                    </a:prstGeom>
                    <a:noFill/>
                    <a:ln>
                      <a:noFill/>
                    </a:ln>
                  </pic:spPr>
                </pic:pic>
              </a:graphicData>
            </a:graphic>
          </wp:inline>
        </w:drawing>
      </w:r>
    </w:p>
    <w:p w14:paraId="3C9BD0E3" w14:textId="77777777" w:rsidR="00314BC8" w:rsidRPr="006A4EF7" w:rsidRDefault="00CA2C16" w:rsidP="00314BC8">
      <w:pPr>
        <w:pStyle w:val="Normaalweb"/>
        <w:shd w:val="clear" w:color="auto" w:fill="FFFFFF"/>
        <w:spacing w:before="333" w:beforeAutospacing="0" w:after="333" w:afterAutospacing="0"/>
        <w:rPr>
          <w:rFonts w:ascii="Arial" w:hAnsi="Arial" w:cs="Arial"/>
          <w:b/>
          <w:color w:val="7F7F7F" w:themeColor="text1" w:themeTint="80"/>
        </w:rPr>
      </w:pPr>
      <w:r w:rsidRPr="006A4EF7">
        <w:rPr>
          <w:rFonts w:ascii="Arial" w:hAnsi="Arial" w:cs="Arial"/>
          <w:b/>
          <w:color w:val="7F7F7F" w:themeColor="text1" w:themeTint="80"/>
        </w:rPr>
        <w:t>ALGEMENE VOORWAARDEN</w:t>
      </w:r>
    </w:p>
    <w:p w14:paraId="40A95B7F" w14:textId="77777777" w:rsidR="00CB41EC" w:rsidRPr="006A4EF7" w:rsidRDefault="00CB41EC" w:rsidP="00CB41EC">
      <w:pPr>
        <w:pStyle w:val="Normaalweb"/>
        <w:shd w:val="clear" w:color="auto" w:fill="FFFFFF"/>
        <w:spacing w:before="0" w:beforeAutospacing="0" w:after="0" w:afterAutospacing="0"/>
        <w:rPr>
          <w:rFonts w:ascii="Arial" w:hAnsi="Arial" w:cs="Arial"/>
          <w:b/>
          <w:color w:val="7F7F7F" w:themeColor="text1" w:themeTint="80"/>
          <w:sz w:val="22"/>
          <w:szCs w:val="22"/>
        </w:rPr>
      </w:pPr>
      <w:r w:rsidRPr="006A4EF7">
        <w:rPr>
          <w:rFonts w:ascii="Arial" w:hAnsi="Arial" w:cs="Arial"/>
          <w:b/>
          <w:color w:val="7F7F7F" w:themeColor="text1" w:themeTint="80"/>
          <w:sz w:val="22"/>
          <w:szCs w:val="22"/>
        </w:rPr>
        <w:t>Inschrijven</w:t>
      </w:r>
    </w:p>
    <w:p w14:paraId="3C27F878" w14:textId="77777777" w:rsidR="00CB41EC" w:rsidRPr="0024762D" w:rsidRDefault="00CB41EC" w:rsidP="00CB41EC">
      <w:pPr>
        <w:pStyle w:val="Normaalweb"/>
        <w:shd w:val="clear" w:color="auto" w:fill="FFFFFF"/>
        <w:spacing w:before="0" w:beforeAutospacing="0" w:after="0" w:afterAutospacing="0"/>
        <w:rPr>
          <w:rFonts w:ascii="Arial" w:hAnsi="Arial" w:cs="Arial"/>
          <w:color w:val="7F7F7F" w:themeColor="text1" w:themeTint="80"/>
          <w:sz w:val="20"/>
          <w:szCs w:val="20"/>
        </w:rPr>
      </w:pPr>
      <w:r w:rsidRPr="006A4EF7">
        <w:rPr>
          <w:rFonts w:ascii="Arial" w:hAnsi="Arial" w:cs="Arial"/>
          <w:color w:val="7F7F7F" w:themeColor="text1" w:themeTint="80"/>
          <w:sz w:val="20"/>
          <w:szCs w:val="20"/>
        </w:rPr>
        <w:t>U kunt zich inschrijven via het a</w:t>
      </w:r>
      <w:r w:rsidR="0016678D">
        <w:rPr>
          <w:rFonts w:ascii="Arial" w:hAnsi="Arial" w:cs="Arial"/>
          <w:color w:val="7F7F7F" w:themeColor="text1" w:themeTint="80"/>
          <w:sz w:val="20"/>
          <w:szCs w:val="20"/>
        </w:rPr>
        <w:t xml:space="preserve">anmeldformulier. </w:t>
      </w:r>
      <w:r w:rsidRPr="006A4EF7">
        <w:rPr>
          <w:rFonts w:ascii="Arial" w:hAnsi="Arial" w:cs="Arial"/>
          <w:color w:val="7F7F7F" w:themeColor="text1" w:themeTint="80"/>
          <w:sz w:val="20"/>
          <w:szCs w:val="20"/>
        </w:rPr>
        <w:t>Inschrijving vindt plaats op volgorde van binnenkomst van de inschrijving. Tussen de 4 en de 2 weken voor aanvang van de cursus ontvangt u per e-mail de bevestiging alsmede de factuur. De bet</w:t>
      </w:r>
      <w:r w:rsidR="00F87E3B">
        <w:rPr>
          <w:rFonts w:ascii="Arial" w:hAnsi="Arial" w:cs="Arial"/>
          <w:color w:val="7F7F7F" w:themeColor="text1" w:themeTint="80"/>
          <w:sz w:val="20"/>
          <w:szCs w:val="20"/>
        </w:rPr>
        <w:t>alingstermijn is 14 dagen. D</w:t>
      </w:r>
      <w:r w:rsidRPr="006A4EF7">
        <w:rPr>
          <w:rFonts w:ascii="Arial" w:hAnsi="Arial" w:cs="Arial"/>
          <w:color w:val="7F7F7F" w:themeColor="text1" w:themeTint="80"/>
          <w:sz w:val="20"/>
          <w:szCs w:val="20"/>
        </w:rPr>
        <w:t xml:space="preserve">e kosten voor deelname dienen </w:t>
      </w:r>
      <w:r w:rsidR="00F87E3B">
        <w:rPr>
          <w:rFonts w:ascii="Arial" w:hAnsi="Arial" w:cs="Arial"/>
          <w:color w:val="7F7F7F" w:themeColor="text1" w:themeTint="80"/>
          <w:sz w:val="20"/>
          <w:szCs w:val="20"/>
        </w:rPr>
        <w:t>vóó</w:t>
      </w:r>
      <w:r w:rsidRPr="006A4EF7">
        <w:rPr>
          <w:rFonts w:ascii="Arial" w:hAnsi="Arial" w:cs="Arial"/>
          <w:color w:val="7F7F7F" w:themeColor="text1" w:themeTint="80"/>
          <w:sz w:val="20"/>
          <w:szCs w:val="20"/>
        </w:rPr>
        <w:t>r aanvang van de cursus op het rekeningnummer van Maatschap Hobbelink &amp; Spit te zijn bijgeschreven</w:t>
      </w:r>
      <w:r w:rsidRPr="0024762D">
        <w:rPr>
          <w:rFonts w:ascii="Arial" w:hAnsi="Arial" w:cs="Arial"/>
          <w:color w:val="7F7F7F" w:themeColor="text1" w:themeTint="80"/>
          <w:sz w:val="20"/>
          <w:szCs w:val="20"/>
        </w:rPr>
        <w:t>.</w:t>
      </w:r>
      <w:r w:rsidR="007D02FE" w:rsidRPr="0024762D">
        <w:rPr>
          <w:rFonts w:ascii="Arial" w:hAnsi="Arial" w:cs="Arial"/>
          <w:color w:val="7F7F7F" w:themeColor="text1" w:themeTint="80"/>
          <w:sz w:val="20"/>
          <w:szCs w:val="20"/>
        </w:rPr>
        <w:t xml:space="preserve"> Eventuele restituties zullen z.s.m. doch uiterlijk 4 weken na de cursusdatum worden uitbetaald.</w:t>
      </w:r>
    </w:p>
    <w:p w14:paraId="6473EB8F" w14:textId="77777777" w:rsidR="00CB41EC" w:rsidRDefault="00CB41EC" w:rsidP="00CB41EC">
      <w:pPr>
        <w:pStyle w:val="Normaalweb"/>
        <w:shd w:val="clear" w:color="auto" w:fill="FFFFFF"/>
        <w:spacing w:before="0" w:beforeAutospacing="0" w:after="0" w:afterAutospacing="0"/>
        <w:rPr>
          <w:rFonts w:ascii="Arial" w:hAnsi="Arial" w:cs="Arial"/>
          <w:color w:val="7F7F7F" w:themeColor="text1" w:themeTint="80"/>
          <w:sz w:val="22"/>
          <w:szCs w:val="22"/>
        </w:rPr>
      </w:pPr>
    </w:p>
    <w:p w14:paraId="4E20B03B" w14:textId="77777777" w:rsidR="001A54AD" w:rsidRPr="006A4EF7" w:rsidRDefault="001A54AD" w:rsidP="00CB41EC">
      <w:pPr>
        <w:pStyle w:val="Normaalweb"/>
        <w:shd w:val="clear" w:color="auto" w:fill="FFFFFF"/>
        <w:spacing w:before="0" w:beforeAutospacing="0" w:after="0" w:afterAutospacing="0"/>
        <w:rPr>
          <w:rFonts w:ascii="Arial" w:hAnsi="Arial" w:cs="Arial"/>
          <w:color w:val="7F7F7F" w:themeColor="text1" w:themeTint="80"/>
          <w:sz w:val="22"/>
          <w:szCs w:val="22"/>
        </w:rPr>
      </w:pPr>
      <w:r w:rsidRPr="006A4EF7">
        <w:rPr>
          <w:rFonts w:ascii="Arial" w:hAnsi="Arial" w:cs="Arial"/>
          <w:b/>
          <w:color w:val="7F7F7F" w:themeColor="text1" w:themeTint="80"/>
          <w:sz w:val="22"/>
          <w:szCs w:val="22"/>
        </w:rPr>
        <w:t>Persoonlijke gegevens</w:t>
      </w:r>
    </w:p>
    <w:p w14:paraId="571594C2" w14:textId="77777777" w:rsidR="001A54AD" w:rsidRPr="006A4EF7" w:rsidRDefault="001A54AD" w:rsidP="00CB41EC">
      <w:pPr>
        <w:pStyle w:val="Normaalweb"/>
        <w:shd w:val="clear" w:color="auto" w:fill="FFFFFF"/>
        <w:spacing w:before="0" w:beforeAutospacing="0" w:after="0" w:afterAutospacing="0"/>
        <w:rPr>
          <w:rFonts w:ascii="Arial" w:hAnsi="Arial" w:cs="Arial"/>
          <w:color w:val="7F7F7F" w:themeColor="text1" w:themeTint="80"/>
          <w:sz w:val="20"/>
          <w:szCs w:val="20"/>
        </w:rPr>
      </w:pPr>
      <w:r w:rsidRPr="006A4EF7">
        <w:rPr>
          <w:rFonts w:ascii="Arial" w:hAnsi="Arial" w:cs="Arial"/>
          <w:color w:val="7F7F7F" w:themeColor="text1" w:themeTint="80"/>
          <w:sz w:val="20"/>
          <w:szCs w:val="20"/>
        </w:rPr>
        <w:t>Er wordt te allen  tijde vertrouwelijk omgegaan met uw persoonlijke gegevens conform de Wet bescherming persoonsgegevens en overige relevante  wetgeving.</w:t>
      </w:r>
    </w:p>
    <w:p w14:paraId="71F8C1B2" w14:textId="77777777" w:rsidR="001A54AD" w:rsidRPr="006A4EF7" w:rsidRDefault="001A54AD" w:rsidP="00CB41EC">
      <w:pPr>
        <w:pStyle w:val="Normaalweb"/>
        <w:shd w:val="clear" w:color="auto" w:fill="FFFFFF"/>
        <w:spacing w:before="0" w:beforeAutospacing="0" w:after="0" w:afterAutospacing="0"/>
        <w:rPr>
          <w:rFonts w:ascii="Arial" w:hAnsi="Arial" w:cs="Arial"/>
          <w:color w:val="7F7F7F" w:themeColor="text1" w:themeTint="80"/>
          <w:sz w:val="20"/>
          <w:szCs w:val="20"/>
        </w:rPr>
      </w:pPr>
    </w:p>
    <w:p w14:paraId="6F2BC717" w14:textId="77777777" w:rsidR="00CB41EC" w:rsidRPr="006A4EF7" w:rsidRDefault="00CB41EC" w:rsidP="00CB41EC">
      <w:pPr>
        <w:spacing w:after="0" w:line="240" w:lineRule="auto"/>
        <w:rPr>
          <w:rFonts w:ascii="Arial" w:eastAsia="Times" w:hAnsi="Arial" w:cs="Arial"/>
          <w:b/>
          <w:color w:val="7F7F7F" w:themeColor="text1" w:themeTint="80"/>
          <w:lang w:eastAsia="nl-NL"/>
        </w:rPr>
      </w:pPr>
      <w:r w:rsidRPr="006A4EF7">
        <w:rPr>
          <w:rFonts w:ascii="Arial" w:eastAsia="Times" w:hAnsi="Arial" w:cs="Arial"/>
          <w:b/>
          <w:color w:val="7F7F7F" w:themeColor="text1" w:themeTint="80"/>
          <w:lang w:eastAsia="nl-NL"/>
        </w:rPr>
        <w:t xml:space="preserve">Annulering: </w:t>
      </w:r>
    </w:p>
    <w:p w14:paraId="7D81C040" w14:textId="77777777" w:rsidR="00CB41EC" w:rsidRPr="006A4EF7" w:rsidRDefault="001A54AD" w:rsidP="00CB41EC">
      <w:pPr>
        <w:spacing w:after="0" w:line="240" w:lineRule="auto"/>
        <w:rPr>
          <w:rFonts w:ascii="Arial" w:eastAsia="Times" w:hAnsi="Arial" w:cs="Arial"/>
          <w:color w:val="7F7F7F" w:themeColor="text1" w:themeTint="80"/>
          <w:sz w:val="20"/>
          <w:szCs w:val="20"/>
          <w:lang w:eastAsia="nl-NL"/>
        </w:rPr>
      </w:pPr>
      <w:r w:rsidRPr="006A4EF7">
        <w:rPr>
          <w:rFonts w:ascii="Arial" w:eastAsia="Times" w:hAnsi="Arial" w:cs="Arial"/>
          <w:color w:val="7F7F7F" w:themeColor="text1" w:themeTint="80"/>
          <w:sz w:val="20"/>
          <w:szCs w:val="20"/>
          <w:lang w:eastAsia="nl-NL"/>
        </w:rPr>
        <w:t>U hebt na de datum van inschrijvi</w:t>
      </w:r>
      <w:r w:rsidR="007D02FE">
        <w:rPr>
          <w:rFonts w:ascii="Arial" w:eastAsia="Times" w:hAnsi="Arial" w:cs="Arial"/>
          <w:color w:val="7F7F7F" w:themeColor="text1" w:themeTint="80"/>
          <w:sz w:val="20"/>
          <w:szCs w:val="20"/>
          <w:lang w:eastAsia="nl-NL"/>
        </w:rPr>
        <w:t xml:space="preserve">ng een bedenktijd van 14 dagen. </w:t>
      </w:r>
      <w:r w:rsidR="007D02FE" w:rsidRPr="0024762D">
        <w:rPr>
          <w:rFonts w:ascii="Arial" w:eastAsia="Times" w:hAnsi="Arial" w:cs="Arial"/>
          <w:color w:val="7F7F7F" w:themeColor="text1" w:themeTint="80"/>
          <w:sz w:val="20"/>
          <w:szCs w:val="20"/>
          <w:lang w:eastAsia="nl-NL"/>
        </w:rPr>
        <w:t xml:space="preserve">Binnen deze termijn kan kosteloos worden geannuleerd. </w:t>
      </w:r>
      <w:r w:rsidR="00CB41EC" w:rsidRPr="0024762D">
        <w:rPr>
          <w:rFonts w:ascii="Arial" w:eastAsia="Times" w:hAnsi="Arial" w:cs="Arial"/>
          <w:color w:val="7F7F7F" w:themeColor="text1" w:themeTint="80"/>
          <w:sz w:val="20"/>
          <w:szCs w:val="20"/>
          <w:lang w:eastAsia="nl-NL"/>
        </w:rPr>
        <w:t xml:space="preserve">Annulering van de cursus dient schriftelijk of via de mail te gebeuren. Tot 4 weken voor aanvang van de cursus kan dit kosteloos, tussen 4 en 2 weken voor aanvang </w:t>
      </w:r>
      <w:r w:rsidR="00CB41EC" w:rsidRPr="006A4EF7">
        <w:rPr>
          <w:rFonts w:ascii="Arial" w:eastAsia="Times" w:hAnsi="Arial" w:cs="Arial"/>
          <w:color w:val="7F7F7F" w:themeColor="text1" w:themeTint="80"/>
          <w:sz w:val="20"/>
          <w:szCs w:val="20"/>
          <w:lang w:eastAsia="nl-NL"/>
        </w:rPr>
        <w:t>zal 50% van het cursusgeld in rekening worden gebracht. Binnen 2 weken voor aanvang van de cursus zal het gehele cursusbedrag in rekening gebracht worden.</w:t>
      </w:r>
      <w:r w:rsidRPr="006A4EF7">
        <w:rPr>
          <w:rFonts w:ascii="Arial" w:eastAsia="Times" w:hAnsi="Arial" w:cs="Arial"/>
          <w:color w:val="7F7F7F" w:themeColor="text1" w:themeTint="80"/>
          <w:sz w:val="20"/>
          <w:szCs w:val="20"/>
          <w:lang w:eastAsia="nl-NL"/>
        </w:rPr>
        <w:t xml:space="preserve"> </w:t>
      </w:r>
    </w:p>
    <w:p w14:paraId="75B9640A" w14:textId="77777777" w:rsidR="001A54AD" w:rsidRPr="006A4EF7" w:rsidRDefault="001A54AD" w:rsidP="00CB41EC">
      <w:pPr>
        <w:spacing w:after="0" w:line="240" w:lineRule="auto"/>
        <w:rPr>
          <w:rFonts w:ascii="Arial" w:eastAsia="Times" w:hAnsi="Arial" w:cs="Arial"/>
          <w:color w:val="7F7F7F" w:themeColor="text1" w:themeTint="80"/>
          <w:sz w:val="20"/>
          <w:szCs w:val="20"/>
          <w:lang w:eastAsia="nl-NL"/>
        </w:rPr>
      </w:pPr>
    </w:p>
    <w:p w14:paraId="643FB929" w14:textId="7992BA2C" w:rsidR="001A54AD" w:rsidRDefault="001A54AD" w:rsidP="00CB41EC">
      <w:pPr>
        <w:spacing w:after="0" w:line="240" w:lineRule="auto"/>
        <w:rPr>
          <w:rFonts w:ascii="Arial" w:eastAsia="Times" w:hAnsi="Arial" w:cs="Arial"/>
          <w:color w:val="7F7F7F" w:themeColor="text1" w:themeTint="80"/>
          <w:sz w:val="20"/>
          <w:szCs w:val="20"/>
          <w:lang w:eastAsia="nl-NL"/>
        </w:rPr>
      </w:pPr>
      <w:r w:rsidRPr="006A4EF7">
        <w:rPr>
          <w:rFonts w:ascii="Arial" w:eastAsia="Times" w:hAnsi="Arial" w:cs="Arial"/>
          <w:color w:val="7F7F7F" w:themeColor="text1" w:themeTint="80"/>
          <w:sz w:val="20"/>
          <w:szCs w:val="20"/>
          <w:lang w:eastAsia="nl-NL"/>
        </w:rPr>
        <w:t xml:space="preserve">Tandartsenpraktijk Hobbelink houdt zich het recht voor een cursus of symposium te annuleren bij onvoldoende belangstelling en het programma en/of locatie te veranderen als de omstandigheden dit vereisen. Mocht dit het geval zijn, dan ontvangt u hierover z.s.m. via e-mail bericht. </w:t>
      </w:r>
    </w:p>
    <w:p w14:paraId="0CFD2026" w14:textId="65C71683" w:rsidR="006455CF" w:rsidRDefault="006455CF" w:rsidP="00CB41EC">
      <w:pPr>
        <w:spacing w:after="0" w:line="240" w:lineRule="auto"/>
        <w:rPr>
          <w:rFonts w:ascii="Arial" w:eastAsia="Times" w:hAnsi="Arial" w:cs="Arial"/>
          <w:color w:val="7F7F7F" w:themeColor="text1" w:themeTint="80"/>
          <w:sz w:val="20"/>
          <w:szCs w:val="20"/>
          <w:lang w:eastAsia="nl-NL"/>
        </w:rPr>
      </w:pPr>
    </w:p>
    <w:p w14:paraId="21B78F16" w14:textId="3005EDDF" w:rsidR="006455CF" w:rsidRDefault="006455CF" w:rsidP="00CB41EC">
      <w:pPr>
        <w:spacing w:after="0" w:line="240" w:lineRule="auto"/>
        <w:rPr>
          <w:rFonts w:ascii="Arial" w:eastAsia="Times" w:hAnsi="Arial" w:cs="Arial"/>
          <w:b/>
          <w:bCs/>
          <w:color w:val="7F7F7F" w:themeColor="text1" w:themeTint="80"/>
          <w:sz w:val="20"/>
          <w:szCs w:val="20"/>
          <w:lang w:eastAsia="nl-NL"/>
        </w:rPr>
      </w:pPr>
      <w:r w:rsidRPr="006455CF">
        <w:rPr>
          <w:rFonts w:ascii="Arial" w:eastAsia="Times" w:hAnsi="Arial" w:cs="Arial"/>
          <w:b/>
          <w:bCs/>
          <w:color w:val="7F7F7F" w:themeColor="text1" w:themeTint="80"/>
          <w:sz w:val="20"/>
          <w:szCs w:val="20"/>
          <w:lang w:eastAsia="nl-NL"/>
        </w:rPr>
        <w:t>Betalingsvoorwaarden</w:t>
      </w:r>
    </w:p>
    <w:p w14:paraId="53C3B530" w14:textId="77777777" w:rsidR="006455CF" w:rsidRPr="0024762D" w:rsidRDefault="006455CF" w:rsidP="006455CF">
      <w:pPr>
        <w:pStyle w:val="Normaalweb"/>
        <w:shd w:val="clear" w:color="auto" w:fill="FFFFFF"/>
        <w:spacing w:before="0" w:beforeAutospacing="0" w:after="0" w:afterAutospacing="0"/>
        <w:rPr>
          <w:rFonts w:ascii="Arial" w:hAnsi="Arial" w:cs="Arial"/>
          <w:color w:val="7F7F7F" w:themeColor="text1" w:themeTint="80"/>
          <w:sz w:val="20"/>
          <w:szCs w:val="20"/>
        </w:rPr>
      </w:pPr>
      <w:r w:rsidRPr="006A4EF7">
        <w:rPr>
          <w:rFonts w:ascii="Arial" w:hAnsi="Arial" w:cs="Arial"/>
          <w:color w:val="7F7F7F" w:themeColor="text1" w:themeTint="80"/>
          <w:sz w:val="20"/>
          <w:szCs w:val="20"/>
        </w:rPr>
        <w:t>Tussen de 4 en de 2 weken voor aanvang van de cursus ontvangt u per e-mail de bevestiging alsmede de factuur. De bet</w:t>
      </w:r>
      <w:r>
        <w:rPr>
          <w:rFonts w:ascii="Arial" w:hAnsi="Arial" w:cs="Arial"/>
          <w:color w:val="7F7F7F" w:themeColor="text1" w:themeTint="80"/>
          <w:sz w:val="20"/>
          <w:szCs w:val="20"/>
        </w:rPr>
        <w:t>alingstermijn is 14 dagen. D</w:t>
      </w:r>
      <w:r w:rsidRPr="006A4EF7">
        <w:rPr>
          <w:rFonts w:ascii="Arial" w:hAnsi="Arial" w:cs="Arial"/>
          <w:color w:val="7F7F7F" w:themeColor="text1" w:themeTint="80"/>
          <w:sz w:val="20"/>
          <w:szCs w:val="20"/>
        </w:rPr>
        <w:t xml:space="preserve">e kosten voor deelname dienen </w:t>
      </w:r>
      <w:r>
        <w:rPr>
          <w:rFonts w:ascii="Arial" w:hAnsi="Arial" w:cs="Arial"/>
          <w:color w:val="7F7F7F" w:themeColor="text1" w:themeTint="80"/>
          <w:sz w:val="20"/>
          <w:szCs w:val="20"/>
        </w:rPr>
        <w:t>vóó</w:t>
      </w:r>
      <w:r w:rsidRPr="006A4EF7">
        <w:rPr>
          <w:rFonts w:ascii="Arial" w:hAnsi="Arial" w:cs="Arial"/>
          <w:color w:val="7F7F7F" w:themeColor="text1" w:themeTint="80"/>
          <w:sz w:val="20"/>
          <w:szCs w:val="20"/>
        </w:rPr>
        <w:t>r aanvang van de cursus op het rekeningnummer van Maatschap Hobbelink &amp; Spit te zijn bijgeschreven</w:t>
      </w:r>
      <w:r w:rsidRPr="0024762D">
        <w:rPr>
          <w:rFonts w:ascii="Arial" w:hAnsi="Arial" w:cs="Arial"/>
          <w:color w:val="7F7F7F" w:themeColor="text1" w:themeTint="80"/>
          <w:sz w:val="20"/>
          <w:szCs w:val="20"/>
        </w:rPr>
        <w:t>. Eventuele restituties zullen z.s.m. doch uiterlijk 4 weken na de cursusdatum worden uitbetaald.</w:t>
      </w:r>
    </w:p>
    <w:p w14:paraId="37B02CF0" w14:textId="77777777" w:rsidR="006455CF" w:rsidRPr="006A4EF7" w:rsidRDefault="006455CF" w:rsidP="006455CF">
      <w:pPr>
        <w:spacing w:after="0" w:line="240" w:lineRule="auto"/>
        <w:rPr>
          <w:rFonts w:ascii="Arial" w:eastAsia="Times" w:hAnsi="Arial" w:cs="Arial"/>
          <w:color w:val="7F7F7F" w:themeColor="text1" w:themeTint="80"/>
          <w:sz w:val="20"/>
          <w:szCs w:val="20"/>
          <w:lang w:eastAsia="nl-NL"/>
        </w:rPr>
      </w:pPr>
      <w:r w:rsidRPr="006A4EF7">
        <w:rPr>
          <w:rFonts w:ascii="Arial" w:eastAsia="Times" w:hAnsi="Arial" w:cs="Arial"/>
          <w:color w:val="7F7F7F" w:themeColor="text1" w:themeTint="80"/>
          <w:sz w:val="20"/>
          <w:szCs w:val="20"/>
          <w:lang w:eastAsia="nl-NL"/>
        </w:rPr>
        <w:t>U hebt na de datum van inschrijvi</w:t>
      </w:r>
      <w:r>
        <w:rPr>
          <w:rFonts w:ascii="Arial" w:eastAsia="Times" w:hAnsi="Arial" w:cs="Arial"/>
          <w:color w:val="7F7F7F" w:themeColor="text1" w:themeTint="80"/>
          <w:sz w:val="20"/>
          <w:szCs w:val="20"/>
          <w:lang w:eastAsia="nl-NL"/>
        </w:rPr>
        <w:t xml:space="preserve">ng een bedenktijd van 14 dagen. </w:t>
      </w:r>
      <w:r w:rsidRPr="0024762D">
        <w:rPr>
          <w:rFonts w:ascii="Arial" w:eastAsia="Times" w:hAnsi="Arial" w:cs="Arial"/>
          <w:color w:val="7F7F7F" w:themeColor="text1" w:themeTint="80"/>
          <w:sz w:val="20"/>
          <w:szCs w:val="20"/>
          <w:lang w:eastAsia="nl-NL"/>
        </w:rPr>
        <w:t xml:space="preserve">Binnen deze termijn kan kosteloos worden geannuleerd. Annulering van de cursus dient schriftelijk of via de mail te gebeuren. Tot 4 weken voor aanvang van de cursus kan dit kosteloos, tussen 4 en 2 weken voor aanvang </w:t>
      </w:r>
      <w:r w:rsidRPr="006A4EF7">
        <w:rPr>
          <w:rFonts w:ascii="Arial" w:eastAsia="Times" w:hAnsi="Arial" w:cs="Arial"/>
          <w:color w:val="7F7F7F" w:themeColor="text1" w:themeTint="80"/>
          <w:sz w:val="20"/>
          <w:szCs w:val="20"/>
          <w:lang w:eastAsia="nl-NL"/>
        </w:rPr>
        <w:t xml:space="preserve">zal 50% van het cursusgeld in rekening worden gebracht. Binnen 2 weken voor aanvang van de cursus zal het gehele cursusbedrag in rekening gebracht worden. </w:t>
      </w:r>
    </w:p>
    <w:p w14:paraId="59EEA815" w14:textId="77777777" w:rsidR="006455CF" w:rsidRPr="006A4EF7" w:rsidRDefault="006455CF" w:rsidP="006455CF">
      <w:pPr>
        <w:pStyle w:val="Normaalweb"/>
        <w:shd w:val="clear" w:color="auto" w:fill="FFFFFF"/>
        <w:spacing w:before="0" w:beforeAutospacing="0" w:after="0" w:afterAutospacing="0"/>
        <w:rPr>
          <w:rFonts w:ascii="Arial" w:hAnsi="Arial" w:cs="Arial"/>
          <w:color w:val="7F7F7F" w:themeColor="text1" w:themeTint="80"/>
          <w:sz w:val="20"/>
          <w:szCs w:val="20"/>
        </w:rPr>
      </w:pPr>
      <w:r w:rsidRPr="006A4EF7">
        <w:rPr>
          <w:rFonts w:ascii="Arial" w:hAnsi="Arial" w:cs="Arial"/>
          <w:color w:val="7F7F7F" w:themeColor="text1" w:themeTint="80"/>
          <w:sz w:val="20"/>
          <w:szCs w:val="20"/>
        </w:rPr>
        <w:t>Als u niet aanwezig bent bij de cursus of het congres of niet tijdig annuleert, worden de volledige kosten in rekening gebracht.</w:t>
      </w:r>
    </w:p>
    <w:p w14:paraId="7BAF3887" w14:textId="77777777" w:rsidR="00CB41EC" w:rsidRDefault="00CB41EC" w:rsidP="00CB41EC">
      <w:pPr>
        <w:pStyle w:val="Normaalweb"/>
        <w:shd w:val="clear" w:color="auto" w:fill="FFFFFF"/>
        <w:spacing w:before="0" w:beforeAutospacing="0" w:after="0" w:afterAutospacing="0"/>
        <w:rPr>
          <w:rFonts w:ascii="Arial" w:hAnsi="Arial" w:cs="Arial"/>
          <w:b/>
          <w:color w:val="7F7F7F" w:themeColor="text1" w:themeTint="80"/>
          <w:sz w:val="22"/>
          <w:szCs w:val="22"/>
        </w:rPr>
      </w:pPr>
    </w:p>
    <w:p w14:paraId="0C187CB2" w14:textId="77777777" w:rsidR="00926226" w:rsidRPr="006A4EF7" w:rsidRDefault="00926226" w:rsidP="00CB41EC">
      <w:pPr>
        <w:pStyle w:val="Normaalweb"/>
        <w:shd w:val="clear" w:color="auto" w:fill="FFFFFF"/>
        <w:spacing w:before="0" w:beforeAutospacing="0" w:after="0" w:afterAutospacing="0"/>
        <w:rPr>
          <w:rFonts w:ascii="Arial" w:hAnsi="Arial" w:cs="Arial"/>
          <w:color w:val="7F7F7F" w:themeColor="text1" w:themeTint="80"/>
          <w:sz w:val="22"/>
          <w:szCs w:val="22"/>
        </w:rPr>
      </w:pPr>
      <w:r w:rsidRPr="006A4EF7">
        <w:rPr>
          <w:rFonts w:ascii="Arial" w:hAnsi="Arial" w:cs="Arial"/>
          <w:b/>
          <w:color w:val="7F7F7F" w:themeColor="text1" w:themeTint="80"/>
          <w:sz w:val="22"/>
          <w:szCs w:val="22"/>
        </w:rPr>
        <w:t>No-show</w:t>
      </w:r>
    </w:p>
    <w:p w14:paraId="227470A3" w14:textId="77777777" w:rsidR="00926226" w:rsidRPr="006A4EF7" w:rsidRDefault="00926226" w:rsidP="00CB41EC">
      <w:pPr>
        <w:pStyle w:val="Normaalweb"/>
        <w:shd w:val="clear" w:color="auto" w:fill="FFFFFF"/>
        <w:spacing w:before="0" w:beforeAutospacing="0" w:after="0" w:afterAutospacing="0"/>
        <w:rPr>
          <w:rFonts w:ascii="Arial" w:hAnsi="Arial" w:cs="Arial"/>
          <w:color w:val="7F7F7F" w:themeColor="text1" w:themeTint="80"/>
          <w:sz w:val="20"/>
          <w:szCs w:val="20"/>
        </w:rPr>
      </w:pPr>
      <w:r w:rsidRPr="006A4EF7">
        <w:rPr>
          <w:rFonts w:ascii="Arial" w:hAnsi="Arial" w:cs="Arial"/>
          <w:color w:val="7F7F7F" w:themeColor="text1" w:themeTint="80"/>
          <w:sz w:val="20"/>
          <w:szCs w:val="20"/>
        </w:rPr>
        <w:t>Als u niet aanwezig bent bij de cursus of het congres of niet tijdig annuleert, worden de volledige kosten in rekening gebracht.</w:t>
      </w:r>
    </w:p>
    <w:p w14:paraId="6811EAFD" w14:textId="77777777" w:rsidR="00926226" w:rsidRPr="006A4EF7" w:rsidRDefault="00926226" w:rsidP="00CB41EC">
      <w:pPr>
        <w:pStyle w:val="Normaalweb"/>
        <w:shd w:val="clear" w:color="auto" w:fill="FFFFFF"/>
        <w:spacing w:before="0" w:beforeAutospacing="0" w:after="0" w:afterAutospacing="0"/>
        <w:rPr>
          <w:rFonts w:ascii="Arial" w:hAnsi="Arial" w:cs="Arial"/>
          <w:color w:val="7F7F7F" w:themeColor="text1" w:themeTint="80"/>
          <w:sz w:val="22"/>
          <w:szCs w:val="22"/>
        </w:rPr>
      </w:pPr>
    </w:p>
    <w:p w14:paraId="1270DA95" w14:textId="77777777" w:rsidR="00926226" w:rsidRPr="006A4EF7" w:rsidRDefault="00926226" w:rsidP="00CB41EC">
      <w:pPr>
        <w:pStyle w:val="Normaalweb"/>
        <w:shd w:val="clear" w:color="auto" w:fill="FFFFFF"/>
        <w:spacing w:before="0" w:beforeAutospacing="0" w:after="0" w:afterAutospacing="0"/>
        <w:rPr>
          <w:rFonts w:ascii="Arial" w:hAnsi="Arial" w:cs="Arial"/>
          <w:color w:val="7F7F7F" w:themeColor="text1" w:themeTint="80"/>
          <w:sz w:val="22"/>
          <w:szCs w:val="22"/>
        </w:rPr>
      </w:pPr>
      <w:r w:rsidRPr="006A4EF7">
        <w:rPr>
          <w:rFonts w:ascii="Arial" w:hAnsi="Arial" w:cs="Arial"/>
          <w:b/>
          <w:color w:val="7F7F7F" w:themeColor="text1" w:themeTint="80"/>
          <w:sz w:val="22"/>
          <w:szCs w:val="22"/>
        </w:rPr>
        <w:t>Vervanging</w:t>
      </w:r>
    </w:p>
    <w:p w14:paraId="0E7E4479" w14:textId="77777777" w:rsidR="00926226" w:rsidRPr="006A4EF7" w:rsidRDefault="00926226" w:rsidP="00CB41EC">
      <w:pPr>
        <w:pStyle w:val="Normaalweb"/>
        <w:shd w:val="clear" w:color="auto" w:fill="FFFFFF"/>
        <w:spacing w:before="0" w:beforeAutospacing="0" w:after="0" w:afterAutospacing="0"/>
        <w:rPr>
          <w:rFonts w:ascii="Arial" w:hAnsi="Arial" w:cs="Arial"/>
          <w:color w:val="7F7F7F" w:themeColor="text1" w:themeTint="80"/>
          <w:sz w:val="20"/>
          <w:szCs w:val="20"/>
        </w:rPr>
      </w:pPr>
      <w:r w:rsidRPr="006A4EF7">
        <w:rPr>
          <w:rFonts w:ascii="Arial" w:hAnsi="Arial" w:cs="Arial"/>
          <w:color w:val="7F7F7F" w:themeColor="text1" w:themeTint="80"/>
          <w:sz w:val="20"/>
          <w:szCs w:val="20"/>
        </w:rPr>
        <w:t>Bij verhindering kan een collega uw plaats innemen. Meldt u uw verhindering en/of vervanging van deelname zo spoedig mogelijk aan Tandartsenpraktijk Hobbelink. Vervanging na aanvang van de cursus of het congres is niet mogelijk.</w:t>
      </w:r>
    </w:p>
    <w:p w14:paraId="1D158E3B" w14:textId="77777777" w:rsidR="00926226" w:rsidRDefault="00926226" w:rsidP="00CB41EC">
      <w:pPr>
        <w:pStyle w:val="Normaalweb"/>
        <w:shd w:val="clear" w:color="auto" w:fill="FFFFFF"/>
        <w:spacing w:before="0" w:beforeAutospacing="0" w:after="0" w:afterAutospacing="0"/>
        <w:rPr>
          <w:rFonts w:ascii="Arial" w:hAnsi="Arial" w:cs="Arial"/>
          <w:color w:val="7F7F7F" w:themeColor="text1" w:themeTint="80"/>
          <w:sz w:val="22"/>
          <w:szCs w:val="22"/>
        </w:rPr>
      </w:pPr>
    </w:p>
    <w:p w14:paraId="5EFE30B8" w14:textId="77777777" w:rsidR="00926226" w:rsidRPr="006A4EF7" w:rsidRDefault="00926226" w:rsidP="00CB41EC">
      <w:pPr>
        <w:pStyle w:val="Normaalweb"/>
        <w:shd w:val="clear" w:color="auto" w:fill="FFFFFF"/>
        <w:spacing w:before="0" w:beforeAutospacing="0" w:after="0" w:afterAutospacing="0"/>
        <w:rPr>
          <w:rFonts w:ascii="Arial" w:hAnsi="Arial" w:cs="Arial"/>
          <w:b/>
          <w:color w:val="7F7F7F" w:themeColor="text1" w:themeTint="80"/>
          <w:sz w:val="22"/>
          <w:szCs w:val="22"/>
        </w:rPr>
      </w:pPr>
      <w:r w:rsidRPr="006A4EF7">
        <w:rPr>
          <w:rFonts w:ascii="Arial" w:hAnsi="Arial" w:cs="Arial"/>
          <w:b/>
          <w:color w:val="7F7F7F" w:themeColor="text1" w:themeTint="80"/>
          <w:sz w:val="22"/>
          <w:szCs w:val="22"/>
        </w:rPr>
        <w:t xml:space="preserve">Accreditatie </w:t>
      </w:r>
    </w:p>
    <w:p w14:paraId="589FE107" w14:textId="77777777" w:rsidR="00926226" w:rsidRPr="006A4EF7" w:rsidRDefault="00926226" w:rsidP="00CB41EC">
      <w:pPr>
        <w:pStyle w:val="Normaalweb"/>
        <w:shd w:val="clear" w:color="auto" w:fill="FFFFFF"/>
        <w:spacing w:before="0" w:beforeAutospacing="0" w:after="0" w:afterAutospacing="0"/>
        <w:rPr>
          <w:rFonts w:ascii="Arial" w:hAnsi="Arial" w:cs="Arial"/>
          <w:color w:val="7F7F7F" w:themeColor="text1" w:themeTint="80"/>
          <w:sz w:val="20"/>
          <w:szCs w:val="20"/>
        </w:rPr>
      </w:pPr>
      <w:r w:rsidRPr="006A4EF7">
        <w:rPr>
          <w:rFonts w:ascii="Arial" w:hAnsi="Arial" w:cs="Arial"/>
          <w:color w:val="7F7F7F" w:themeColor="text1" w:themeTint="80"/>
          <w:sz w:val="20"/>
          <w:szCs w:val="20"/>
        </w:rPr>
        <w:t xml:space="preserve">Tandartsenpraktijk Hobbelink streeft ernaar voor de verschillende (para-)medische beroepsgroepen accreditatie te verkrijgen voor de aangeboden cursus/symposium. Aan de genoemde </w:t>
      </w:r>
      <w:r w:rsidRPr="006A4EF7">
        <w:rPr>
          <w:rFonts w:ascii="Arial" w:hAnsi="Arial" w:cs="Arial"/>
          <w:color w:val="7F7F7F" w:themeColor="text1" w:themeTint="80"/>
          <w:sz w:val="20"/>
          <w:szCs w:val="20"/>
        </w:rPr>
        <w:lastRenderedPageBreak/>
        <w:t>accreditatieaanvragen en eerdere accreditatietoekenningen kunnen echter geen rechten worden ontleend.</w:t>
      </w:r>
    </w:p>
    <w:p w14:paraId="0888AFC0" w14:textId="77777777" w:rsidR="00926226" w:rsidRPr="006A4EF7" w:rsidRDefault="00926226" w:rsidP="00CB41EC">
      <w:pPr>
        <w:pStyle w:val="Normaalweb"/>
        <w:shd w:val="clear" w:color="auto" w:fill="FFFFFF"/>
        <w:spacing w:before="0" w:beforeAutospacing="0" w:after="0" w:afterAutospacing="0"/>
        <w:rPr>
          <w:rFonts w:ascii="Arial" w:hAnsi="Arial" w:cs="Arial"/>
          <w:color w:val="7F7F7F" w:themeColor="text1" w:themeTint="80"/>
          <w:sz w:val="20"/>
          <w:szCs w:val="20"/>
        </w:rPr>
      </w:pPr>
    </w:p>
    <w:p w14:paraId="7ECB02EE" w14:textId="77777777" w:rsidR="00926226" w:rsidRPr="006A4EF7" w:rsidRDefault="00926226" w:rsidP="00CB41EC">
      <w:pPr>
        <w:pStyle w:val="Normaalweb"/>
        <w:shd w:val="clear" w:color="auto" w:fill="FFFFFF"/>
        <w:spacing w:before="0" w:beforeAutospacing="0" w:after="0" w:afterAutospacing="0"/>
        <w:rPr>
          <w:rFonts w:ascii="Arial" w:hAnsi="Arial" w:cs="Arial"/>
          <w:color w:val="7F7F7F" w:themeColor="text1" w:themeTint="80"/>
          <w:sz w:val="22"/>
          <w:szCs w:val="22"/>
        </w:rPr>
      </w:pPr>
      <w:r w:rsidRPr="006A4EF7">
        <w:rPr>
          <w:rFonts w:ascii="Arial" w:hAnsi="Arial" w:cs="Arial"/>
          <w:b/>
          <w:color w:val="7F7F7F" w:themeColor="text1" w:themeTint="80"/>
          <w:sz w:val="22"/>
          <w:szCs w:val="22"/>
        </w:rPr>
        <w:t>Certificaat</w:t>
      </w:r>
    </w:p>
    <w:p w14:paraId="4D3C6EC7" w14:textId="77777777" w:rsidR="00926226" w:rsidRDefault="00926226" w:rsidP="00CB41EC">
      <w:pPr>
        <w:pStyle w:val="Normaalweb"/>
        <w:shd w:val="clear" w:color="auto" w:fill="FFFFFF"/>
        <w:spacing w:before="0" w:beforeAutospacing="0" w:after="0" w:afterAutospacing="0"/>
        <w:rPr>
          <w:rFonts w:ascii="Arial" w:hAnsi="Arial" w:cs="Arial"/>
          <w:color w:val="7F7F7F" w:themeColor="text1" w:themeTint="80"/>
          <w:sz w:val="20"/>
          <w:szCs w:val="20"/>
        </w:rPr>
      </w:pPr>
      <w:r w:rsidRPr="006A4EF7">
        <w:rPr>
          <w:rFonts w:ascii="Arial" w:hAnsi="Arial" w:cs="Arial"/>
          <w:color w:val="7F7F7F" w:themeColor="text1" w:themeTint="80"/>
          <w:sz w:val="20"/>
          <w:szCs w:val="20"/>
        </w:rPr>
        <w:t>Iedere deelnemer zal na afloop van de cursus het bijbehorende certificaat digitaal toegestuurd krijgen</w:t>
      </w:r>
      <w:r w:rsidR="006A4EF7" w:rsidRPr="006A4EF7">
        <w:rPr>
          <w:rFonts w:ascii="Arial" w:hAnsi="Arial" w:cs="Arial"/>
          <w:color w:val="7F7F7F" w:themeColor="text1" w:themeTint="80"/>
          <w:sz w:val="20"/>
          <w:szCs w:val="20"/>
        </w:rPr>
        <w:t>.</w:t>
      </w:r>
    </w:p>
    <w:p w14:paraId="2272AE1F" w14:textId="77777777" w:rsidR="006A4EF7" w:rsidRDefault="006A4EF7" w:rsidP="00CB41EC">
      <w:pPr>
        <w:pStyle w:val="Normaalweb"/>
        <w:shd w:val="clear" w:color="auto" w:fill="FFFFFF"/>
        <w:spacing w:before="0" w:beforeAutospacing="0" w:after="0" w:afterAutospacing="0"/>
        <w:rPr>
          <w:rFonts w:ascii="Arial" w:hAnsi="Arial" w:cs="Arial"/>
          <w:color w:val="7F7F7F" w:themeColor="text1" w:themeTint="80"/>
          <w:sz w:val="20"/>
          <w:szCs w:val="20"/>
        </w:rPr>
      </w:pPr>
    </w:p>
    <w:p w14:paraId="248EAF55" w14:textId="77777777" w:rsidR="006A4EF7" w:rsidRDefault="00C416C5" w:rsidP="00CB41EC">
      <w:pPr>
        <w:pStyle w:val="Normaalweb"/>
        <w:shd w:val="clear" w:color="auto" w:fill="FFFFFF"/>
        <w:spacing w:before="0" w:beforeAutospacing="0" w:after="0" w:afterAutospacing="0"/>
        <w:rPr>
          <w:rFonts w:ascii="Arial" w:hAnsi="Arial" w:cs="Arial"/>
          <w:color w:val="7F7F7F" w:themeColor="text1" w:themeTint="80"/>
          <w:sz w:val="20"/>
          <w:szCs w:val="20"/>
        </w:rPr>
      </w:pPr>
      <w:r>
        <w:rPr>
          <w:rFonts w:ascii="Arial" w:hAnsi="Arial" w:cs="Arial"/>
          <w:b/>
          <w:color w:val="7F7F7F" w:themeColor="text1" w:themeTint="80"/>
          <w:sz w:val="22"/>
          <w:szCs w:val="22"/>
        </w:rPr>
        <w:t>A</w:t>
      </w:r>
      <w:r w:rsidR="006A4EF7">
        <w:rPr>
          <w:rFonts w:ascii="Arial" w:hAnsi="Arial" w:cs="Arial"/>
          <w:b/>
          <w:color w:val="7F7F7F" w:themeColor="text1" w:themeTint="80"/>
          <w:sz w:val="22"/>
          <w:szCs w:val="22"/>
        </w:rPr>
        <w:t>uteursrecht</w:t>
      </w:r>
    </w:p>
    <w:p w14:paraId="10E92214" w14:textId="77777777" w:rsidR="006A4EF7" w:rsidRPr="006A4EF7" w:rsidRDefault="006A4EF7" w:rsidP="00CB41EC">
      <w:pPr>
        <w:pStyle w:val="Normaalweb"/>
        <w:shd w:val="clear" w:color="auto" w:fill="FFFFFF"/>
        <w:spacing w:before="0" w:beforeAutospacing="0" w:after="0" w:afterAutospacing="0"/>
        <w:rPr>
          <w:rFonts w:ascii="Arial" w:hAnsi="Arial" w:cs="Arial"/>
          <w:color w:val="7F7F7F" w:themeColor="text1" w:themeTint="80"/>
          <w:sz w:val="20"/>
          <w:szCs w:val="20"/>
        </w:rPr>
      </w:pPr>
      <w:r>
        <w:rPr>
          <w:rFonts w:ascii="Arial" w:hAnsi="Arial" w:cs="Arial"/>
          <w:color w:val="7F7F7F" w:themeColor="text1" w:themeTint="80"/>
          <w:sz w:val="20"/>
          <w:szCs w:val="20"/>
        </w:rPr>
        <w:t>Het copyright alsmede het eigendomsrecht op de door Tandartsenpraktijk Hobbelink georganiseerde cursussen als ook het cursusmateriaal berust bij Tandartsenpraktijk Hobbelink, tenzij een andere auteursrecht hebbende op het werk zelf is aangegeven. De deelnemers mogen het cursusmateriaal uitsluitend vermenigvuldigen of verspreiden voor eigen gebruik en onder duidelijke bronvermelding.</w:t>
      </w:r>
    </w:p>
    <w:sectPr w:rsidR="006A4EF7" w:rsidRPr="006A4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BC8"/>
    <w:rsid w:val="0016678D"/>
    <w:rsid w:val="001A54AD"/>
    <w:rsid w:val="0024762D"/>
    <w:rsid w:val="00314BC8"/>
    <w:rsid w:val="003A2CA8"/>
    <w:rsid w:val="006455CF"/>
    <w:rsid w:val="006A4EF7"/>
    <w:rsid w:val="007D02FE"/>
    <w:rsid w:val="00926226"/>
    <w:rsid w:val="00C416C5"/>
    <w:rsid w:val="00CA2C16"/>
    <w:rsid w:val="00CB41EC"/>
    <w:rsid w:val="00D7445F"/>
    <w:rsid w:val="00F87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9647"/>
  <w15:docId w15:val="{D6809F2A-A751-4E9E-8BC5-41C919AD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4B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14BC8"/>
    <w:rPr>
      <w:color w:val="0000FF"/>
      <w:u w:val="single"/>
    </w:rPr>
  </w:style>
  <w:style w:type="paragraph" w:styleId="Ballontekst">
    <w:name w:val="Balloon Text"/>
    <w:basedOn w:val="Standaard"/>
    <w:link w:val="BallontekstChar"/>
    <w:uiPriority w:val="99"/>
    <w:semiHidden/>
    <w:unhideWhenUsed/>
    <w:rsid w:val="00314B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 | Tandartsenpraktijk Hobbelink</cp:lastModifiedBy>
  <cp:revision>3</cp:revision>
  <cp:lastPrinted>2017-04-24T07:23:00Z</cp:lastPrinted>
  <dcterms:created xsi:type="dcterms:W3CDTF">2017-05-15T08:43:00Z</dcterms:created>
  <dcterms:modified xsi:type="dcterms:W3CDTF">2021-05-10T15:24:00Z</dcterms:modified>
</cp:coreProperties>
</file>